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48" w:rsidRPr="00A578DA" w:rsidRDefault="00A578DA" w:rsidP="0008414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val="ru-RU" w:eastAsia="ru-RU" w:bidi="ar-SA"/>
        </w:rPr>
      </w:pPr>
      <w:r w:rsidRPr="00A578DA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val="ru-RU" w:eastAsia="ru-RU" w:bidi="ar-SA"/>
        </w:rPr>
        <w:t>Мастер-класс</w:t>
      </w:r>
      <w:proofErr w:type="gramStart"/>
      <w:r w:rsidRPr="00A578DA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val="ru-RU" w:eastAsia="ru-RU" w:bidi="ar-SA"/>
        </w:rPr>
        <w:t xml:space="preserve"> :</w:t>
      </w:r>
      <w:proofErr w:type="gramEnd"/>
      <w:r w:rsidR="00084148" w:rsidRPr="00A578DA">
        <w:rPr>
          <w:rFonts w:ascii="Times New Roman" w:eastAsia="Times New Roman" w:hAnsi="Times New Roman" w:cs="Times New Roman"/>
          <w:b/>
          <w:color w:val="002060"/>
          <w:kern w:val="36"/>
          <w:sz w:val="36"/>
          <w:szCs w:val="36"/>
          <w:lang w:val="ru-RU" w:eastAsia="ru-RU" w:bidi="ar-SA"/>
        </w:rPr>
        <w:t xml:space="preserve"> «Формирование смыслового чтения через технологию развития критического мышления»</w:t>
      </w:r>
    </w:p>
    <w:p w:rsidR="00A578DA" w:rsidRPr="00A578DA" w:rsidRDefault="00A578DA" w:rsidP="0008414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val="ru-RU" w:eastAsia="ru-RU" w:bidi="ar-SA"/>
        </w:rPr>
      </w:pPr>
      <w:proofErr w:type="gramStart"/>
      <w:r w:rsidRPr="00A578DA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val="ru-RU" w:eastAsia="ru-RU" w:bidi="ar-SA"/>
        </w:rPr>
        <w:t>Подготовлен</w:t>
      </w:r>
      <w:proofErr w:type="gramEnd"/>
      <w:r w:rsidRPr="00A578DA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val="ru-RU" w:eastAsia="ru-RU" w:bidi="ar-SA"/>
        </w:rPr>
        <w:t xml:space="preserve"> и проведён в рамках реализации программы наставничества учителем начальных классов </w:t>
      </w:r>
    </w:p>
    <w:p w:rsidR="00A578DA" w:rsidRPr="00A578DA" w:rsidRDefault="00A578DA" w:rsidP="00084148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val="ru-RU" w:eastAsia="ru-RU" w:bidi="ar-SA"/>
        </w:rPr>
      </w:pPr>
      <w:proofErr w:type="spellStart"/>
      <w:r w:rsidRPr="00A578DA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val="ru-RU" w:eastAsia="ru-RU" w:bidi="ar-SA"/>
        </w:rPr>
        <w:t>Скотниковой</w:t>
      </w:r>
      <w:proofErr w:type="spellEnd"/>
      <w:r w:rsidRPr="00A578DA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val="ru-RU" w:eastAsia="ru-RU" w:bidi="ar-SA"/>
        </w:rPr>
        <w:t xml:space="preserve"> Еленой Викторовной.</w:t>
      </w:r>
    </w:p>
    <w:p w:rsidR="00084148" w:rsidRPr="00A578DA" w:rsidRDefault="00084148" w:rsidP="00084148">
      <w:pPr>
        <w:spacing w:before="270" w:after="27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Цель:</w:t>
      </w: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 совершенствование методического мастерства педагогов по развитию критического мышления.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Задачи:</w:t>
      </w:r>
    </w:p>
    <w:p w:rsidR="00084148" w:rsidRPr="000B7CD4" w:rsidRDefault="00084148" w:rsidP="00084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расширить понятие о критическом мышлении и приемах развития критического мышления;</w:t>
      </w:r>
    </w:p>
    <w:p w:rsidR="00084148" w:rsidRPr="000B7CD4" w:rsidRDefault="00084148" w:rsidP="000841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показать приемы критического мышления, используемые в своей практической деятельности.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Оборудование: </w:t>
      </w: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проектор, презентация.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Ожидаемые результаты:</w:t>
      </w:r>
    </w:p>
    <w:p w:rsidR="00084148" w:rsidRPr="000B7CD4" w:rsidRDefault="00084148" w:rsidP="0008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знание приемов критического мышления;</w:t>
      </w:r>
    </w:p>
    <w:p w:rsidR="00084148" w:rsidRPr="000B7CD4" w:rsidRDefault="00084148" w:rsidP="000841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умение осуществлять отбор наиболее приемлемых приёмов для формирования навыков критического мышления у учащихся по предмету.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Ход мастер-класса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Добрый день, уважаемые коллеги! Я очень рада видеть вас на мастер-классе. Надеюсь, что он будет для вас интересным, полезным и вы останетесь довольны, проведённой работой.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 хочу поделиться своим опытом по теме «Формирование смыслового чтения через технологию развития критического мышления».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Чтение - это многофункциональный процесс. В современном информационном обществе оно носит «</w:t>
      </w:r>
      <w:proofErr w:type="spell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метапредметный</w:t>
      </w:r>
      <w:proofErr w:type="spell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 или «</w:t>
      </w:r>
      <w:proofErr w:type="spell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надпредметный</w:t>
      </w:r>
      <w:proofErr w:type="spell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» характер и умения читать относятся к универсальным учебным действиям. Проблема получения, понимания и применения информации становится на первое место. От уровня </w:t>
      </w:r>
      <w:proofErr w:type="spell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сформированности</w:t>
      </w:r>
      <w:proofErr w:type="spell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читательских компетенций зависит дальнейшее успешное обучение ребёнка.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Поэтапное внедрение системы работы с текстовой информацией в начальной школе способствует формированию навыка смыслового чтения.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lastRenderedPageBreak/>
        <w:t>Смысловое чтение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вид чтения, которое нацелено на понимание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читающим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смыслового содержания текста. Развитие способностей смыслового чтения помогут овладеть искусством аналитического и критического чтения. Владение навыками смыслового чтения позволяет продуктивно учиться по книгам всегда.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 смыслового чтения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формирование умения воспринимать текст как </w:t>
      </w:r>
      <w:r w:rsidRPr="000B7CD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единое смысловое целое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(точно и полно понять содержание текста и практически осмыслить извлеченную информацию).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Цель смыслового чтения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формирование умения воспринимать текст как </w:t>
      </w:r>
      <w:r w:rsidRPr="000B7CD4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единое смысловое целое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(точно и полно понять содержание текста и практически осмыслить извлеченную информацию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)Ч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 же такое грамотность? Ответим на этот вопрос. Грамотность - степень владения человеком навыками письма и чтения на родном языке. Фундамент, на котором можно построить дальнейшее развитие человека. Открывая доступ к книге, она даёт возможность пользоваться сокровищницей мысли и знания, созданной человечеством.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Особенности формирования читательской грамотности:</w:t>
      </w:r>
    </w:p>
    <w:p w:rsidR="00084148" w:rsidRPr="000B7CD4" w:rsidRDefault="00084148" w:rsidP="0008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Овладение техникой чтения (обучение грамоте)</w:t>
      </w:r>
    </w:p>
    <w:p w:rsidR="00084148" w:rsidRPr="000B7CD4" w:rsidRDefault="00084148" w:rsidP="0008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 навыка чтения: строится на: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умение правильно прочитывать слова;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понимать смысл текста;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выразительно читать;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- выдерживать оптимальный темп чтения.</w:t>
      </w:r>
    </w:p>
    <w:p w:rsidR="00084148" w:rsidRPr="000B7CD4" w:rsidRDefault="00084148" w:rsidP="0008414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 читательских интересов.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Чтобы ребёнка научить понимать и находить для себя нужную информацию, на уроках каждый учитель ищет наиболее эффективные методы и технологии обучения, которые бы давали стабильный результат в освоении предмета, стимулировали учащихся к познавательной и творческой активности. Вот мы и подошли ко второй части темы.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экране вы видите десерт (торт), изучите его форму, цвет, фактуру, вкус из жизненного опыта.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 вас на столах карточки. В своих карточках составьте список прилагательных, которые характеризуют данный десерт. (Коллеги самостоятельно создают список прилагательных).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Теперь обведите 1 слово из списка, которое лучше всего характеризует ваш характер. И объясните, почему именно это слово так точно описывает ваш характер.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(Даются объяснения).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 критически отнеслись к выбору того слова, которое характеризует вас? (Конечно)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Вот и детей необходимо научить относиться критически к той информации, которую они получают. Осмысливать её, «переваривать», находить дополнительную информацию, проверять источники и только потом делать выводы. На своём мастер-классе я хотела бы представить Вашему вниманию «Использование приемов критического мышления на уроках литературного чтения».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Начнём с теории. Что такое критическое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мышление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какие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приёмы используются на уроках в начальных классах.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 для начала я хотела бы услышать от вас, как вы считаете.</w:t>
      </w:r>
    </w:p>
    <w:p w:rsidR="00084148" w:rsidRPr="000B7CD4" w:rsidRDefault="00084148" w:rsidP="0008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такое мышление?</w:t>
      </w:r>
    </w:p>
    <w:p w:rsidR="00084148" w:rsidRPr="000B7CD4" w:rsidRDefault="00084148" w:rsidP="0008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Что такое критическое мышление в вашем понимании?</w:t>
      </w:r>
    </w:p>
    <w:p w:rsidR="00084148" w:rsidRPr="000B7CD4" w:rsidRDefault="00084148" w:rsidP="0008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Кто испытывает затруднения в модуле критического мышления?</w:t>
      </w:r>
    </w:p>
    <w:p w:rsidR="00084148" w:rsidRPr="000B7CD4" w:rsidRDefault="00084148" w:rsidP="0008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Используете ли вы на уроках приёмы критического мышления?</w:t>
      </w:r>
    </w:p>
    <w:p w:rsidR="00084148" w:rsidRPr="000B7CD4" w:rsidRDefault="00BA54AC" w:rsidP="0008414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</w:t>
      </w:r>
      <w:r w:rsidR="00084148"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акие приёмы вы используете на своих уроках?</w:t>
      </w:r>
    </w:p>
    <w:p w:rsidR="00A578DA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Применять технологию можно на всех учебных предметах.</w:t>
      </w:r>
      <w:r w:rsidR="00A578DA"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084148" w:rsidRPr="000B7CD4" w:rsidRDefault="00A578DA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Критическое мышление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 </w:t>
      </w:r>
      <w:r w:rsidR="00084148"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это естественный способ взаимодействия с идеями и информацией. Необходимо умение не только овладеть информацией, но и критически ее оценить, осмыслить и применить. Критическое мышление развивается при диалоговом обучении - диалоги проходят в парах и группе - группы формируются в классе.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Критическое мышление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способность анализировать информацию с позиции логики, умение выносить обоснованные суждения, решения и применять полученные результаты, как к стандартным, так и нестандартным ситуациям, вопросам и проблемам; способность ставить новые вопросы, вырабатывать разнообразные аргументы, принимать продуманные решения.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Данная технология предполагает использование на уроке трех этапов (стадий):</w:t>
      </w:r>
    </w:p>
    <w:p w:rsidR="00084148" w:rsidRPr="000B7CD4" w:rsidRDefault="00084148" w:rsidP="000841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 этап - «Вызов»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(ликвидация чистого листа). Ребенок ставит перед собой вопрос: «Что я знаю?» по данной проблеме.</w:t>
      </w:r>
    </w:p>
    <w:p w:rsidR="00084148" w:rsidRPr="000B7CD4" w:rsidRDefault="00084148" w:rsidP="000841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 этап - «Осмысление»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(реализация осмысления). На данной стадии ребенок под руководством учителя и с помощью своих товарищей ответит на вопросы, которые сам поставил перед собой на первой стадии (что хочу знать).</w:t>
      </w:r>
    </w:p>
    <w:p w:rsidR="00084148" w:rsidRPr="000B7CD4" w:rsidRDefault="00084148" w:rsidP="0008414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 этап - «Рефлексия»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 (размышление). Размышление и обобщение того, «что узнал» ребенок на уроке по данной проблеме. Учащиеся самостоятельно делают выводы, приводят сравнения, анализ, соотносят новые знания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имеющимися. На этом этапе может быть составлен опорный конспект в тетради учащегося.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 теоретической частью закончили, а теперь займёмся практикой. Приведу примеры приёмов развития критического мышления на уроке литературного чтения в 3 классе при изучении произведения В.М.Гаршина «Лягушка-путешественница».</w:t>
      </w:r>
    </w:p>
    <w:p w:rsidR="00084148" w:rsidRPr="000B7CD4" w:rsidRDefault="00084148" w:rsidP="0008414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 этап - вызов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На этапе вызова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учащиеся «вспоминают», что им известно по изучаемому вопросу (делают предположения), высказывают свою точку зрения по поводу изучаемой темы. Все их высказывания (правильные и неправильные) фиксируются. Обмен мнениями способствует возникновению вопросов у учащихся, которые будут мотивировать их на поиск ответов и изучение нового материала.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1. Приём «Ассоциации»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Прочитайте название сказки. Поразмышляйте, бывают ли лягушки путешественниками? Как это может быть? Какие ассоциации у вас возникли, прочитав название произведения?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Приём «Корзина идей»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3"/>
        <w:gridCol w:w="4782"/>
      </w:tblGrid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История с лягушкой произошла осенью.</w:t>
            </w:r>
          </w:p>
          <w:p w:rsidR="00084148" w:rsidRPr="000B7CD4" w:rsidRDefault="00084148" w:rsidP="000841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 пришла в восторг, когда утки рассказали ей про юг.</w:t>
            </w:r>
          </w:p>
          <w:p w:rsidR="00084148" w:rsidRPr="000B7CD4" w:rsidRDefault="00084148" w:rsidP="000841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Утки сами придумали, как им взять с собой лягушку на юг.</w:t>
            </w:r>
          </w:p>
          <w:p w:rsidR="00084148" w:rsidRPr="000B7CD4" w:rsidRDefault="00084148" w:rsidP="000841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 сама придумала путешествовать на прутике с утками.</w:t>
            </w:r>
          </w:p>
          <w:p w:rsidR="00084148" w:rsidRPr="000B7CD4" w:rsidRDefault="00084148" w:rsidP="000841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 отправилась в путешествие на спине одной из уток.</w:t>
            </w:r>
          </w:p>
          <w:p w:rsidR="00084148" w:rsidRPr="000B7CD4" w:rsidRDefault="00084148" w:rsidP="0008414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Оторвавшись от прутика, лягушка бултыхнулась в грязный пруд на краю деревни.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История с лягушкой произошла осенью.</w:t>
            </w:r>
          </w:p>
          <w:p w:rsidR="00084148" w:rsidRPr="000B7CD4" w:rsidRDefault="00084148" w:rsidP="000841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 пришла в восторг, когда утки рассказали ей про юг.</w:t>
            </w:r>
          </w:p>
          <w:p w:rsidR="00084148" w:rsidRPr="000B7CD4" w:rsidRDefault="00084148" w:rsidP="000841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Утки сами придумали, как им взять с собой лягушку на юг.</w:t>
            </w:r>
          </w:p>
          <w:p w:rsidR="00084148" w:rsidRPr="000B7CD4" w:rsidRDefault="00084148" w:rsidP="000841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 сама придумала путешествовать на прутике с утками.</w:t>
            </w:r>
          </w:p>
          <w:p w:rsidR="00084148" w:rsidRPr="000B7CD4" w:rsidRDefault="00084148" w:rsidP="000841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 отправилась в путешествие на спине одной из уток.</w:t>
            </w:r>
          </w:p>
          <w:p w:rsidR="00084148" w:rsidRPr="000B7CD4" w:rsidRDefault="00084148" w:rsidP="0008414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Оторвавшись от прутика, лягушка бултыхнулась в грязный пруд на краю деревни.</w:t>
            </w:r>
          </w:p>
        </w:tc>
      </w:tr>
    </w:tbl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 Приём «Верите ли вы»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4. Приём «Верные и неверные утверждения»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этапе рефлексии возвращаемся к этим приёмам, чтобы выяснить, какие из утверждений были верными.</w:t>
      </w:r>
    </w:p>
    <w:p w:rsidR="00084148" w:rsidRPr="000B7CD4" w:rsidRDefault="00084148" w:rsidP="0008414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 этап - осмысление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lastRenderedPageBreak/>
        <w:t>На этапе осмысления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учащиеся работают с новой информацией. Дети читают (слушают) текст, используя предложенные учителем активные методы чтения, делают пометки на полях или ведут записи по мере осмысления новой информации.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1. Приём «Тонкие и толстые вопросы»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Тонкие вопросы предполагают однозначный ответ, основанный на фактах. Толстые вопросы - это проблемные вопросы, предполагающие неоднозначные ответы, требующие обстоятельного, развёрнутого ответа.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28"/>
        <w:gridCol w:w="7137"/>
      </w:tblGrid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divId w:val="1372002165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Тонкие вопросы: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однозначный ответ.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Толстые вопросы: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это проблемные вопросы, предполагающие неоднозначные ответы.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Кто….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Что…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Когда ..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proofErr w:type="gramStart"/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Может</w:t>
            </w:r>
            <w:proofErr w:type="gramEnd"/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Будет..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Мог ли..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Как звали…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Согласны ли вы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Верно…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Дайте </w:t>
            </w:r>
            <w:proofErr w:type="gramStart"/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объяснение</w:t>
            </w:r>
            <w:proofErr w:type="gramEnd"/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 xml:space="preserve"> почему…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Почему вы думаете……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Почему вы так считаете…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В чем разница…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Предположите, что будет…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Что, если..</w:t>
            </w:r>
          </w:p>
        </w:tc>
      </w:tr>
    </w:tbl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Примеры «Тонких и толстых вопросов» при работе над сказкой В.М.Гаршина «Лягушка-путешественница».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52"/>
        <w:gridCol w:w="5013"/>
      </w:tblGrid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0" w:line="240" w:lineRule="auto"/>
              <w:divId w:val="186228102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Тонкие вопросы: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однозначный ответ.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Толстые вопросы: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это проблемные вопросы, предполагающие неоднозначные ответы.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1.Где сидела лягушка?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2.С кем путешествовала лягушка?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3.Куда отправилась лягушка-путешественница с утками?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4.Чем лягушка прицепилась к прутику?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5.Куда упала путешественница?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1.Почему лягушка решила отправиться в дальние края?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2.Как чувствовала себя лягушка во время путешествия?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3.Почему лягушка просила лететь уток пониже?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4.Почему не состоялось путешествие лягушки?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  <w:t>5.Могло ли путешествие лягушки закончиться удачно?</w:t>
            </w:r>
          </w:p>
        </w:tc>
      </w:tr>
    </w:tbl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Приём «Ромашка вопросов»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Класс можно разделить на шесть групп. Вопросы к тексту записываются на лепестках ромашки. Выделяется шесть типов вопросов:</w:t>
      </w:r>
    </w:p>
    <w:p w:rsidR="00084148" w:rsidRPr="000B7CD4" w:rsidRDefault="00084148" w:rsidP="000841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1 лепесток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простые вопросы.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Отвечая на них, нужно называть какие-то факты, вспомнить и воспроизвести информацию.</w:t>
      </w:r>
    </w:p>
    <w:p w:rsidR="00084148" w:rsidRPr="000B7CD4" w:rsidRDefault="00084148" w:rsidP="000841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2 лепесток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объясняющие вопросы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Обычно объясняющие вопросы начинаются со слов: «Почему».</w:t>
      </w:r>
    </w:p>
    <w:p w:rsidR="00084148" w:rsidRPr="000B7CD4" w:rsidRDefault="00084148" w:rsidP="000841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3 лепесток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уточняющие вопросы.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Эти вопросы начинаются со слов « Верно ли, что…», «Если я правильно понял, то...»</w:t>
      </w:r>
    </w:p>
    <w:p w:rsidR="00084148" w:rsidRPr="000B7CD4" w:rsidRDefault="00084148" w:rsidP="000841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4 лепесток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оценочные вопросы.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Оценочные вопросы направлены на выяснение критериев оценки тех или иных событий, явлений и фактов. «Почему это хорошо, а что-то плохо?», «Чем один герой отличается от другого?»</w:t>
      </w:r>
    </w:p>
    <w:p w:rsidR="00084148" w:rsidRPr="000B7CD4" w:rsidRDefault="00084148" w:rsidP="000841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5 лепесток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практические вопросы.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Эти вопросы направлены на установление взаимосвязи между теорией и практикой.</w:t>
      </w:r>
    </w:p>
    <w:p w:rsidR="00084148" w:rsidRPr="000B7CD4" w:rsidRDefault="00084148" w:rsidP="0008414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6 лепесток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творческие вопросы.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 этих вопросах есть частица «бы», в формулировке вопросов есть элементы условности, предположения, фантазии, прогноза. «Чтобы бы изменилось, если бы…», «Как вы думаете, как будут развиваться события дальше?»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Вот какие вопросы были предложены детьми в разных группах при изучении произведения В.М.Гаршина «Лягушка-путешественница».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Простые вопросы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Где жила лягушка?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Объясняющие вопросы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Почему утки согласились взять с собой лягушку?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Уточняющие вопросы.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Верно ли, что лягушка была очень хвастливой?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Оценочные вопросы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Что можете сказать о чувствах лягушки во время полёта?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Практические вопросы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Как бы вы поступили на месте лягушки?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Творческие вопросы.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Что было, если бы лягушка не была хвастливой?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Обычно детям нравится формулировать вопросы к тексту, работая в группах.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3. Приём "Концептуальная таблица"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 какой басней можно сравнить произведение В.М.Гаршина? Придумайте линию сравнения и заполните таблицу, работая в парах. Я раздам таблицы вам уже наполовину готовые.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37"/>
        <w:gridCol w:w="3300"/>
        <w:gridCol w:w="2328"/>
      </w:tblGrid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divId w:val="40456873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Линия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Произведение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В.М.Гаршина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Произведение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И.А.Крылова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«Лягушка-путешественница»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«Ворона и Лисица»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lastRenderedPageBreak/>
              <w:t>Жанр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Каким языком написано произведение?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Главные герои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Можно ли прочитать по ролям?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Почему пострадали главные герои?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084148" w:rsidRPr="000B7CD4" w:rsidRDefault="00084148" w:rsidP="00084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ru-RU" w:eastAsia="ru-RU" w:bidi="ar-SA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21"/>
        <w:gridCol w:w="4045"/>
        <w:gridCol w:w="2799"/>
      </w:tblGrid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Линия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Произведение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В.М.Гаршина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Произведение</w:t>
            </w: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br/>
            </w:r>
            <w:r w:rsidRPr="000B7C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И.А.Крылова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«Лягушка-путешественница»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«Ворона и Лисица»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Жанр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Литературная сказка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Басня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Каким языком написано произведение?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Прозаическим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Поэтическим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Главные герои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Лягушка, утки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Ворона, лисица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Можно ли прочитать по ролям?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Да</w:t>
            </w:r>
          </w:p>
        </w:tc>
      </w:tr>
      <w:tr w:rsidR="00084148" w:rsidRPr="000B7CD4" w:rsidTr="0008414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Почему пострадали главные герои?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Лягушка пострадала, из-за любви к похвалам, из-за своего хвастовства.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4148" w:rsidRPr="000B7CD4" w:rsidRDefault="00084148" w:rsidP="0008414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0B7CD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Ворона пострадала из-за любви к похвалам.</w:t>
            </w:r>
          </w:p>
        </w:tc>
      </w:tr>
    </w:tbl>
    <w:p w:rsidR="00084148" w:rsidRPr="000B7CD4" w:rsidRDefault="00084148" w:rsidP="0008414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3 этап - рефлексия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На этапе рефлексии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осуществляется анализ, творческая переработка, интерпретация изученной информации. В процессе этой работы происходит отбор учащимися наиболее значимой информации.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1. Приём «</w:t>
      </w:r>
      <w:proofErr w:type="spellStart"/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Синквейн</w:t>
      </w:r>
      <w:proofErr w:type="spellEnd"/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proofErr w:type="spellStart"/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Синквейн</w:t>
      </w:r>
      <w:proofErr w:type="spell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- это стихотворная форма, состоящая из 5 строк, характеризующая предмет (тему), которая пишется по определённому правилу.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 xml:space="preserve">Правила написания </w:t>
      </w:r>
      <w:proofErr w:type="spellStart"/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синквейна</w:t>
      </w:r>
      <w:proofErr w:type="spellEnd"/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:</w:t>
      </w:r>
    </w:p>
    <w:p w:rsidR="00084148" w:rsidRPr="000B7CD4" w:rsidRDefault="00084148" w:rsidP="000841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lastRenderedPageBreak/>
        <w:t>1 строка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одно слово - название стихотворения, тема, обычно имя существительное;</w:t>
      </w:r>
    </w:p>
    <w:p w:rsidR="00084148" w:rsidRPr="000B7CD4" w:rsidRDefault="00084148" w:rsidP="000841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2 строка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два прилагательных, раскрывающих тему </w:t>
      </w:r>
      <w:proofErr w:type="spell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синквейна</w:t>
      </w:r>
      <w:proofErr w:type="spell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84148" w:rsidRPr="000B7CD4" w:rsidRDefault="00084148" w:rsidP="000841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3 строка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три глагола, описывающих действие по теме </w:t>
      </w:r>
      <w:proofErr w:type="spell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синквейна</w:t>
      </w:r>
      <w:proofErr w:type="spell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;</w:t>
      </w:r>
    </w:p>
    <w:p w:rsidR="00084148" w:rsidRPr="000B7CD4" w:rsidRDefault="00084148" w:rsidP="000841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4 строка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фраза из четырёх слов, выражающая личное отношение автора </w:t>
      </w:r>
      <w:proofErr w:type="spell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синквейна</w:t>
      </w:r>
      <w:proofErr w:type="spell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 описываемому предмету или объекту</w:t>
      </w:r>
    </w:p>
    <w:p w:rsidR="00084148" w:rsidRPr="000B7CD4" w:rsidRDefault="00084148" w:rsidP="0008414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 w:bidi="ar-SA"/>
        </w:rPr>
        <w:t>5 строка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- одно ключевое слово, синоним к 1строке.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Для улучшения текста в четвёртой строке можно использовать цитату, крылатое выражение, пословицу. Ученики любят эти стихи, потому что они небольшие по объёму, составлять их несложно и довольно интересно. Приём «</w:t>
      </w:r>
      <w:proofErr w:type="spellStart"/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Синквейн</w:t>
      </w:r>
      <w:proofErr w:type="spellEnd"/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»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обогащает словарный запас, подготавливает к краткому пересказу, учит формировать идею (ключевую фразу), позволяет почувствовать себя творцом, так как получается у всех.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Пример </w:t>
      </w:r>
      <w:proofErr w:type="spellStart"/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синквейна</w:t>
      </w:r>
      <w:proofErr w:type="spellEnd"/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: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1. Лягушка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2. Любопытная, сообразительная.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3. Изобретает, путешествует, хвастается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4. Изобретает необыкновенный способ путешествия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5. Путешественница.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2. Приём «Шесть шляп»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фазе рефлексии можно использовать «Приём шести шляп». Шляпы шести цветов, у каждой шляпы своё название и свой вопрос. Сначала дети знакомятся со значением каждого цвета шляпы. Затем выбирают любую шляпу и готовят сообщения.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1. Белая шляпа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факты.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Соберите все факты, опираясь на текст, из жизни лягушки.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2. Красная шляпа - эмоции.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Какие чувства вызывает у вас история с лягушкой?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3. Жёлтая шляпа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оптимизм.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Что положительного вы взяли для себя, читая произведение В.М.Гаршина?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4. Чёрная шляпа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критика.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Найдите, всё плохое в поступках лягушки. Какие трагические события могли произойти с лягушкой?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5. Зелёная шляпа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шляпа творчества.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Придумайте своё окончание истории. Дайте свои советы героям произведения.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ru-RU" w:bidi="ar-SA"/>
        </w:rPr>
        <w:t>6. Синяя шляпа</w:t>
      </w:r>
      <w:r w:rsidRPr="000B7CD4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 - жизненный урок.</w:t>
      </w: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Чему тебя научило это произведение?</w:t>
      </w:r>
    </w:p>
    <w:p w:rsidR="00084148" w:rsidRPr="000B7CD4" w:rsidRDefault="00084148" w:rsidP="00084148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Итог работы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Применяя приёмы ТКМ, я отмечаю следующие преимущества:</w:t>
      </w:r>
    </w:p>
    <w:p w:rsidR="00084148" w:rsidRPr="000B7CD4" w:rsidRDefault="00084148" w:rsidP="000841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учащиеся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становятся более восприимчивы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 опыту других детей: учатся слушать друг друга, несут ответственность за совместный способ познания;</w:t>
      </w:r>
    </w:p>
    <w:p w:rsidR="00084148" w:rsidRPr="000B7CD4" w:rsidRDefault="00084148" w:rsidP="000841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увеличивается интеллектуальный потенциал участников, расширяется их словарный запас;</w:t>
      </w:r>
    </w:p>
    <w:p w:rsidR="00084148" w:rsidRPr="000B7CD4" w:rsidRDefault="00084148" w:rsidP="000841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совместная работа способствует лучшему пониманию трудного, информационно насыщенного текста;</w:t>
      </w:r>
    </w:p>
    <w:p w:rsidR="00084148" w:rsidRPr="000B7CD4" w:rsidRDefault="00084148" w:rsidP="000841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вырабатывается уважение к собственным мыслям и опыту;</w:t>
      </w:r>
    </w:p>
    <w:p w:rsidR="00084148" w:rsidRPr="000B7CD4" w:rsidRDefault="00084148" w:rsidP="000841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обостряется любознательность, наблюдательность;</w:t>
      </w:r>
    </w:p>
    <w:p w:rsidR="00084148" w:rsidRPr="000B7CD4" w:rsidRDefault="00084148" w:rsidP="000841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развивает активное слушание;</w:t>
      </w:r>
    </w:p>
    <w:p w:rsidR="00084148" w:rsidRPr="000B7CD4" w:rsidRDefault="00084148" w:rsidP="0008414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повышает самооценку.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Мы коротко прошли по стадиям урока и увидели, что можно использовать различные приемы критического мышления.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Благодарю за участие. Надеюсь, что я кого-то заинтересовала данной работой, она применима на всех ступенях обучения. Но в конце мне бы хотелось, чтобы вы ответили на несколько вопросов.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Вопросы</w:t>
      </w:r>
      <w:r w:rsidRPr="000B7CD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:</w:t>
      </w:r>
    </w:p>
    <w:p w:rsidR="00084148" w:rsidRPr="000B7CD4" w:rsidRDefault="00084148" w:rsidP="000841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Была ли полученная информация для Вас полезна?</w:t>
      </w:r>
    </w:p>
    <w:p w:rsidR="00084148" w:rsidRPr="000B7CD4" w:rsidRDefault="00084148" w:rsidP="000841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 каких уроках можно использовать приёмы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КМ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084148" w:rsidRPr="000B7CD4" w:rsidRDefault="00084148" w:rsidP="000841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Возможно ли в вашей практике использование приёмов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КМ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084148" w:rsidRPr="000B7CD4" w:rsidRDefault="00084148" w:rsidP="000841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Хотелось бы вам посетить открытый урок с применением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КМ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?</w:t>
      </w:r>
    </w:p>
    <w:p w:rsidR="00084148" w:rsidRPr="000B7CD4" w:rsidRDefault="00084148" w:rsidP="0008414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Ваши пожелания </w:t>
      </w:r>
      <w:proofErr w:type="gramStart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выступающему</w:t>
      </w:r>
      <w:proofErr w:type="gramEnd"/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</w:p>
    <w:p w:rsidR="00084148" w:rsidRPr="000B7CD4" w:rsidRDefault="00084148" w:rsidP="000841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7CD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Коллеги, спасибо за внимание. Мне было приятно с вами работать.</w:t>
      </w:r>
    </w:p>
    <w:p w:rsidR="00516BB9" w:rsidRPr="000B7CD4" w:rsidRDefault="00516BB9">
      <w:pPr>
        <w:rPr>
          <w:lang w:val="ru-RU"/>
        </w:rPr>
      </w:pPr>
    </w:p>
    <w:sectPr w:rsidR="00516BB9" w:rsidRPr="000B7CD4" w:rsidSect="005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271"/>
    <w:multiLevelType w:val="multilevel"/>
    <w:tmpl w:val="E676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37B80"/>
    <w:multiLevelType w:val="multilevel"/>
    <w:tmpl w:val="4A0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167EDA"/>
    <w:multiLevelType w:val="multilevel"/>
    <w:tmpl w:val="5E1C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0553D"/>
    <w:multiLevelType w:val="multilevel"/>
    <w:tmpl w:val="81AC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125C2"/>
    <w:multiLevelType w:val="multilevel"/>
    <w:tmpl w:val="9ADA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B23AF9"/>
    <w:multiLevelType w:val="multilevel"/>
    <w:tmpl w:val="214A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E3E5A"/>
    <w:multiLevelType w:val="multilevel"/>
    <w:tmpl w:val="908E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30A73"/>
    <w:multiLevelType w:val="multilevel"/>
    <w:tmpl w:val="FBD2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539DD"/>
    <w:multiLevelType w:val="multilevel"/>
    <w:tmpl w:val="47D2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103BAD"/>
    <w:multiLevelType w:val="multilevel"/>
    <w:tmpl w:val="3D5A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147F40"/>
    <w:multiLevelType w:val="multilevel"/>
    <w:tmpl w:val="066A5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984663"/>
    <w:multiLevelType w:val="multilevel"/>
    <w:tmpl w:val="3478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48"/>
    <w:rsid w:val="0001126D"/>
    <w:rsid w:val="00084148"/>
    <w:rsid w:val="000B7CD4"/>
    <w:rsid w:val="004651E6"/>
    <w:rsid w:val="00516398"/>
    <w:rsid w:val="00516BB9"/>
    <w:rsid w:val="00641012"/>
    <w:rsid w:val="006762BD"/>
    <w:rsid w:val="00905B4F"/>
    <w:rsid w:val="00A578DA"/>
    <w:rsid w:val="00BA0271"/>
    <w:rsid w:val="00BA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98"/>
  </w:style>
  <w:style w:type="paragraph" w:styleId="1">
    <w:name w:val="heading 1"/>
    <w:basedOn w:val="a"/>
    <w:next w:val="a"/>
    <w:link w:val="10"/>
    <w:uiPriority w:val="9"/>
    <w:qFormat/>
    <w:rsid w:val="005163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3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63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3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3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3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3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3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3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3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63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639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516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5163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5163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51639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1639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63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163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63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163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163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16398"/>
    <w:rPr>
      <w:b/>
      <w:bCs/>
    </w:rPr>
  </w:style>
  <w:style w:type="character" w:styleId="a8">
    <w:name w:val="Emphasis"/>
    <w:uiPriority w:val="20"/>
    <w:qFormat/>
    <w:rsid w:val="005163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1639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163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639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639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163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16398"/>
    <w:rPr>
      <w:b/>
      <w:bCs/>
      <w:i/>
      <w:iCs/>
    </w:rPr>
  </w:style>
  <w:style w:type="character" w:styleId="ad">
    <w:name w:val="Subtle Emphasis"/>
    <w:uiPriority w:val="19"/>
    <w:qFormat/>
    <w:rsid w:val="00516398"/>
    <w:rPr>
      <w:i/>
      <w:iCs/>
    </w:rPr>
  </w:style>
  <w:style w:type="character" w:styleId="ae">
    <w:name w:val="Intense Emphasis"/>
    <w:uiPriority w:val="21"/>
    <w:qFormat/>
    <w:rsid w:val="00516398"/>
    <w:rPr>
      <w:b/>
      <w:bCs/>
    </w:rPr>
  </w:style>
  <w:style w:type="character" w:styleId="af">
    <w:name w:val="Subtle Reference"/>
    <w:uiPriority w:val="31"/>
    <w:qFormat/>
    <w:rsid w:val="00516398"/>
    <w:rPr>
      <w:smallCaps/>
    </w:rPr>
  </w:style>
  <w:style w:type="character" w:styleId="af0">
    <w:name w:val="Intense Reference"/>
    <w:uiPriority w:val="32"/>
    <w:qFormat/>
    <w:rsid w:val="00516398"/>
    <w:rPr>
      <w:smallCaps/>
      <w:spacing w:val="5"/>
      <w:u w:val="single"/>
    </w:rPr>
  </w:style>
  <w:style w:type="character" w:styleId="af1">
    <w:name w:val="Book Title"/>
    <w:uiPriority w:val="33"/>
    <w:qFormat/>
    <w:rsid w:val="0051639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16398"/>
    <w:pPr>
      <w:outlineLvl w:val="9"/>
    </w:pPr>
  </w:style>
  <w:style w:type="character" w:styleId="af3">
    <w:name w:val="Hyperlink"/>
    <w:basedOn w:val="a0"/>
    <w:uiPriority w:val="99"/>
    <w:semiHidden/>
    <w:unhideWhenUsed/>
    <w:rsid w:val="00084148"/>
    <w:rPr>
      <w:color w:val="0000FF"/>
      <w:u w:val="single"/>
    </w:rPr>
  </w:style>
  <w:style w:type="paragraph" w:styleId="af4">
    <w:name w:val="Normal (Web)"/>
    <w:basedOn w:val="a"/>
    <w:uiPriority w:val="99"/>
    <w:unhideWhenUsed/>
    <w:rsid w:val="0008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508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2182</Words>
  <Characters>12441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2024-03-13T18:18:00Z</dcterms:created>
  <dcterms:modified xsi:type="dcterms:W3CDTF">2024-03-25T16:51:00Z</dcterms:modified>
</cp:coreProperties>
</file>